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4417" w14:textId="77777777" w:rsidR="008C37AC" w:rsidRPr="000C2877" w:rsidRDefault="008C37AC" w:rsidP="008C37AC">
      <w:pPr>
        <w:pStyle w:val="af2"/>
        <w:spacing w:after="0" w:line="360" w:lineRule="auto"/>
        <w:jc w:val="left"/>
        <w:rPr>
          <w:rFonts w:ascii="等线" w:eastAsia="等线" w:hAnsi="等线" w:hint="eastAsia"/>
          <w:sz w:val="24"/>
        </w:rPr>
      </w:pPr>
      <w:r w:rsidRPr="000C2877">
        <w:rPr>
          <w:rFonts w:ascii="等线" w:eastAsia="等线" w:hAnsi="等线" w:hint="eastAsia"/>
          <w:sz w:val="24"/>
        </w:rPr>
        <w:t>附件五</w:t>
      </w:r>
    </w:p>
    <w:p w14:paraId="29450BCF" w14:textId="77777777" w:rsidR="008C37AC" w:rsidRPr="000C2877" w:rsidRDefault="008C37AC" w:rsidP="008C37AC">
      <w:pPr>
        <w:spacing w:line="360" w:lineRule="auto"/>
        <w:jc w:val="center"/>
        <w:rPr>
          <w:rFonts w:ascii="等线" w:eastAsia="等线" w:hAnsi="等线" w:hint="eastAsia"/>
          <w:b/>
          <w:sz w:val="24"/>
        </w:rPr>
      </w:pPr>
      <w:r w:rsidRPr="000C2877">
        <w:rPr>
          <w:rFonts w:ascii="等线" w:eastAsia="等线" w:hAnsi="等线" w:hint="eastAsia"/>
          <w:b/>
          <w:sz w:val="24"/>
        </w:rPr>
        <w:t>比选评分明细表</w:t>
      </w:r>
    </w:p>
    <w:tbl>
      <w:tblPr>
        <w:tblW w:w="8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992"/>
        <w:gridCol w:w="709"/>
        <w:gridCol w:w="6318"/>
        <w:gridCol w:w="9"/>
      </w:tblGrid>
      <w:tr w:rsidR="008C37AC" w:rsidRPr="000C2877" w14:paraId="68485DCA" w14:textId="77777777" w:rsidTr="002A69FA">
        <w:trPr>
          <w:gridAfter w:val="1"/>
          <w:wAfter w:w="9" w:type="dxa"/>
          <w:trHeight w:val="731"/>
        </w:trPr>
        <w:tc>
          <w:tcPr>
            <w:tcW w:w="817" w:type="dxa"/>
            <w:vAlign w:val="center"/>
          </w:tcPr>
          <w:p w14:paraId="58E2DBCA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序号</w:t>
            </w:r>
          </w:p>
        </w:tc>
        <w:tc>
          <w:tcPr>
            <w:tcW w:w="992" w:type="dxa"/>
            <w:vAlign w:val="center"/>
          </w:tcPr>
          <w:p w14:paraId="1216BB30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项目</w:t>
            </w:r>
          </w:p>
        </w:tc>
        <w:tc>
          <w:tcPr>
            <w:tcW w:w="709" w:type="dxa"/>
            <w:vAlign w:val="center"/>
          </w:tcPr>
          <w:p w14:paraId="0D17DC02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分值</w:t>
            </w:r>
          </w:p>
        </w:tc>
        <w:tc>
          <w:tcPr>
            <w:tcW w:w="6318" w:type="dxa"/>
            <w:vAlign w:val="center"/>
          </w:tcPr>
          <w:p w14:paraId="675FFBB6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评分标准</w:t>
            </w:r>
          </w:p>
        </w:tc>
      </w:tr>
      <w:tr w:rsidR="008C37AC" w:rsidRPr="000C2877" w14:paraId="15265297" w14:textId="77777777" w:rsidTr="002A69FA">
        <w:trPr>
          <w:trHeight w:val="698"/>
        </w:trPr>
        <w:tc>
          <w:tcPr>
            <w:tcW w:w="8845" w:type="dxa"/>
            <w:gridSpan w:val="5"/>
            <w:vAlign w:val="center"/>
          </w:tcPr>
          <w:p w14:paraId="3B430512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资信标评审（20分）</w:t>
            </w:r>
          </w:p>
        </w:tc>
      </w:tr>
      <w:tr w:rsidR="008C37AC" w:rsidRPr="000C2877" w14:paraId="743657F4" w14:textId="77777777" w:rsidTr="00645FC8">
        <w:trPr>
          <w:gridAfter w:val="1"/>
          <w:wAfter w:w="9" w:type="dxa"/>
          <w:trHeight w:val="2264"/>
        </w:trPr>
        <w:tc>
          <w:tcPr>
            <w:tcW w:w="817" w:type="dxa"/>
            <w:vAlign w:val="center"/>
          </w:tcPr>
          <w:p w14:paraId="7A3B3688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4CA7EAC7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类似项目业绩</w:t>
            </w:r>
          </w:p>
        </w:tc>
        <w:tc>
          <w:tcPr>
            <w:tcW w:w="709" w:type="dxa"/>
            <w:vAlign w:val="center"/>
          </w:tcPr>
          <w:p w14:paraId="60E6B95F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10分</w:t>
            </w:r>
          </w:p>
        </w:tc>
        <w:tc>
          <w:tcPr>
            <w:tcW w:w="6318" w:type="dxa"/>
            <w:vAlign w:val="center"/>
          </w:tcPr>
          <w:p w14:paraId="0E624CA1" w14:textId="77777777" w:rsidR="008C37AC" w:rsidRPr="000C2877" w:rsidRDefault="008C37AC" w:rsidP="00645FC8">
            <w:pPr>
              <w:pStyle w:val="af2"/>
              <w:spacing w:after="0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/>
                <w:color w:val="000000" w:themeColor="text1"/>
                <w:sz w:val="22"/>
                <w:szCs w:val="22"/>
              </w:rPr>
              <w:t>2021年1月1日以来（以合同签订时间为准），每提供一个管廊管道外保护层施工或管道防腐保温施工业绩，合同金额50万元及以上，得2分，最高10分。</w:t>
            </w:r>
          </w:p>
          <w:p w14:paraId="6C226B2B" w14:textId="77777777" w:rsidR="008C37AC" w:rsidRPr="000C2877" w:rsidRDefault="008C37AC" w:rsidP="00645FC8">
            <w:pPr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/>
                <w:color w:val="000000" w:themeColor="text1"/>
                <w:sz w:val="22"/>
                <w:szCs w:val="22"/>
              </w:rPr>
              <w:t>（</w:t>
            </w: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响应</w:t>
            </w:r>
            <w:r w:rsidRPr="000C2877">
              <w:rPr>
                <w:rFonts w:ascii="等线" w:eastAsia="等线" w:hAnsi="等线"/>
                <w:color w:val="000000" w:themeColor="text1"/>
                <w:sz w:val="22"/>
                <w:szCs w:val="22"/>
              </w:rPr>
              <w:t>文件中须提供</w:t>
            </w: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可核查的</w:t>
            </w:r>
            <w:r w:rsidRPr="000C2877">
              <w:rPr>
                <w:rFonts w:ascii="等线" w:eastAsia="等线" w:hAnsi="等线"/>
                <w:color w:val="000000" w:themeColor="text1"/>
                <w:sz w:val="22"/>
                <w:szCs w:val="22"/>
              </w:rPr>
              <w:t>合同复印件并加盖投标人公章，若合同复印件中无法显示项目负责人信息，须提供其他证明材料予以补充，未提供或提供不全的不得分）</w:t>
            </w:r>
          </w:p>
          <w:p w14:paraId="7F7630AD" w14:textId="77777777" w:rsidR="008C37AC" w:rsidRPr="000C2877" w:rsidRDefault="008C37AC" w:rsidP="00645FC8">
            <w:pPr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</w:p>
        </w:tc>
      </w:tr>
      <w:tr w:rsidR="008C37AC" w:rsidRPr="000C2877" w14:paraId="02049E3D" w14:textId="77777777" w:rsidTr="00645FC8">
        <w:trPr>
          <w:gridAfter w:val="1"/>
          <w:wAfter w:w="9" w:type="dxa"/>
          <w:trHeight w:val="1446"/>
        </w:trPr>
        <w:tc>
          <w:tcPr>
            <w:tcW w:w="817" w:type="dxa"/>
            <w:vAlign w:val="center"/>
          </w:tcPr>
          <w:p w14:paraId="63D91643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1A37F477" w14:textId="3EF4A874" w:rsidR="008C37AC" w:rsidRPr="000C2877" w:rsidRDefault="00F467F3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信用等级</w:t>
            </w:r>
          </w:p>
        </w:tc>
        <w:tc>
          <w:tcPr>
            <w:tcW w:w="709" w:type="dxa"/>
            <w:vAlign w:val="center"/>
          </w:tcPr>
          <w:p w14:paraId="6FAA30D3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10分</w:t>
            </w:r>
          </w:p>
        </w:tc>
        <w:tc>
          <w:tcPr>
            <w:tcW w:w="6318" w:type="dxa"/>
            <w:vAlign w:val="center"/>
          </w:tcPr>
          <w:p w14:paraId="6F20064F" w14:textId="77777777" w:rsidR="008C37AC" w:rsidRPr="000C2877" w:rsidRDefault="008C37AC" w:rsidP="00645FC8">
            <w:pPr>
              <w:pStyle w:val="af2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参选人具有AAA级信用等级认证证书，得10分，具有AA级信用等级认证证书，得5分，具有A级信用等级认证证书，得2分。</w:t>
            </w:r>
          </w:p>
          <w:p w14:paraId="3A9F080D" w14:textId="4DFFBE6B" w:rsidR="008C37AC" w:rsidRPr="000C2877" w:rsidRDefault="00FC2FCF" w:rsidP="00645FC8">
            <w:pPr>
              <w:pStyle w:val="af2"/>
              <w:spacing w:after="0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（</w:t>
            </w:r>
            <w:r w:rsidR="008C37AC" w:rsidRPr="000C2877"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需提供有效期内证书复印件加盖公章</w:t>
            </w:r>
            <w:r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  <w:t>）</w:t>
            </w:r>
          </w:p>
        </w:tc>
      </w:tr>
      <w:tr w:rsidR="008C37AC" w:rsidRPr="000C2877" w14:paraId="0E4D5E86" w14:textId="77777777" w:rsidTr="00645FC8">
        <w:trPr>
          <w:trHeight w:val="729"/>
        </w:trPr>
        <w:tc>
          <w:tcPr>
            <w:tcW w:w="8845" w:type="dxa"/>
            <w:gridSpan w:val="5"/>
            <w:vAlign w:val="center"/>
          </w:tcPr>
          <w:p w14:paraId="06373087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cs="Cambria Math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Cambria Math" w:hint="eastAsia"/>
                <w:color w:val="000000" w:themeColor="text1"/>
                <w:sz w:val="22"/>
                <w:szCs w:val="22"/>
              </w:rPr>
              <w:t>技术标评审（50分）</w:t>
            </w:r>
          </w:p>
        </w:tc>
      </w:tr>
      <w:tr w:rsidR="008C37AC" w:rsidRPr="000C2877" w14:paraId="09670C78" w14:textId="77777777" w:rsidTr="00645FC8">
        <w:trPr>
          <w:gridAfter w:val="1"/>
          <w:wAfter w:w="9" w:type="dxa"/>
          <w:trHeight w:val="1446"/>
        </w:trPr>
        <w:tc>
          <w:tcPr>
            <w:tcW w:w="817" w:type="dxa"/>
            <w:vAlign w:val="center"/>
          </w:tcPr>
          <w:p w14:paraId="492FFCFB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5109109F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施工方案与技术措施</w:t>
            </w:r>
          </w:p>
        </w:tc>
        <w:tc>
          <w:tcPr>
            <w:tcW w:w="709" w:type="dxa"/>
            <w:vAlign w:val="center"/>
          </w:tcPr>
          <w:p w14:paraId="63CF876A" w14:textId="1D8023D1" w:rsidR="008C37AC" w:rsidRPr="000C2877" w:rsidRDefault="00CE4F9B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20</w:t>
            </w:r>
            <w:r w:rsidR="008C37AC"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</w:p>
        </w:tc>
        <w:tc>
          <w:tcPr>
            <w:tcW w:w="6318" w:type="dxa"/>
            <w:vAlign w:val="center"/>
          </w:tcPr>
          <w:p w14:paraId="2B8ADDAD" w14:textId="77777777" w:rsidR="008C37AC" w:rsidRPr="000C2877" w:rsidRDefault="008C37AC" w:rsidP="00645FC8">
            <w:pPr>
              <w:pStyle w:val="af2"/>
              <w:spacing w:after="0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Cambria Math"/>
                <w:color w:val="000000" w:themeColor="text1"/>
                <w:sz w:val="22"/>
                <w:szCs w:val="22"/>
              </w:rPr>
              <w:t>评委根据投标文件中</w:t>
            </w:r>
            <w:r w:rsidRPr="000C2877">
              <w:rPr>
                <w:rFonts w:ascii="等线" w:eastAsia="等线" w:hAnsi="等线" w:cs="Cambria Math" w:hint="eastAsia"/>
                <w:color w:val="000000" w:themeColor="text1"/>
                <w:sz w:val="22"/>
                <w:szCs w:val="22"/>
              </w:rPr>
              <w:t>响应</w:t>
            </w:r>
            <w:r w:rsidRPr="000C2877">
              <w:rPr>
                <w:rFonts w:ascii="等线" w:eastAsia="等线" w:hAnsi="等线" w:cs="Cambria Math"/>
                <w:color w:val="000000" w:themeColor="text1"/>
                <w:sz w:val="22"/>
                <w:szCs w:val="22"/>
              </w:rPr>
              <w:t>人提供的</w:t>
            </w:r>
            <w:r w:rsidRPr="000C2877">
              <w:rPr>
                <w:rFonts w:ascii="等线" w:eastAsia="等线" w:hAnsi="等线" w:cs="Cambria Math" w:hint="eastAsia"/>
                <w:color w:val="000000" w:themeColor="text1"/>
                <w:sz w:val="22"/>
                <w:szCs w:val="22"/>
              </w:rPr>
              <w:t>施工方案与技术措施</w:t>
            </w:r>
            <w:r w:rsidRPr="000C2877">
              <w:rPr>
                <w:rFonts w:ascii="等线" w:eastAsia="等线" w:hAnsi="等线" w:cs="Cambria Math"/>
                <w:color w:val="000000" w:themeColor="text1"/>
                <w:sz w:val="22"/>
                <w:szCs w:val="22"/>
              </w:rPr>
              <w:t>进行综合评议：分值:优[</w:t>
            </w:r>
            <w:r w:rsidRPr="000C2877">
              <w:rPr>
                <w:rFonts w:ascii="等线" w:eastAsia="等线" w:hAnsi="等线" w:cs="Cambria Math" w:hint="eastAsia"/>
                <w:color w:val="000000" w:themeColor="text1"/>
                <w:sz w:val="22"/>
                <w:szCs w:val="22"/>
              </w:rPr>
              <w:t>1</w:t>
            </w:r>
            <w:r w:rsidRPr="000C2877">
              <w:rPr>
                <w:rFonts w:ascii="等线" w:eastAsia="等线" w:hAnsi="等线" w:cs="Cambria Math"/>
                <w:color w:val="000000" w:themeColor="text1"/>
                <w:sz w:val="22"/>
                <w:szCs w:val="22"/>
              </w:rPr>
              <w:t>0-8) ；良[8-6)；一般[6-4)；差[4-0)</w:t>
            </w:r>
            <w:r w:rsidRPr="000C2877">
              <w:rPr>
                <w:rFonts w:ascii="等线" w:eastAsia="等线" w:hAnsi="等线" w:cs="Cambria Math" w:hint="eastAsia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8C37AC" w:rsidRPr="000C2877" w14:paraId="7BDCB3AE" w14:textId="77777777" w:rsidTr="00645FC8">
        <w:trPr>
          <w:gridAfter w:val="1"/>
          <w:wAfter w:w="9" w:type="dxa"/>
          <w:trHeight w:val="1446"/>
        </w:trPr>
        <w:tc>
          <w:tcPr>
            <w:tcW w:w="817" w:type="dxa"/>
            <w:vAlign w:val="center"/>
          </w:tcPr>
          <w:p w14:paraId="51560A2B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6CD104C3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施工质量、进度、安全保证措施</w:t>
            </w:r>
          </w:p>
        </w:tc>
        <w:tc>
          <w:tcPr>
            <w:tcW w:w="709" w:type="dxa"/>
            <w:vAlign w:val="center"/>
          </w:tcPr>
          <w:p w14:paraId="29B09152" w14:textId="6B092548" w:rsidR="008C37AC" w:rsidRPr="000C2877" w:rsidRDefault="00CE4F9B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15</w:t>
            </w:r>
            <w:r w:rsidR="008C37AC"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</w:p>
        </w:tc>
        <w:tc>
          <w:tcPr>
            <w:tcW w:w="6318" w:type="dxa"/>
            <w:vAlign w:val="center"/>
          </w:tcPr>
          <w:p w14:paraId="75C3C097" w14:textId="77777777" w:rsidR="008C37AC" w:rsidRPr="000C2877" w:rsidRDefault="008C37AC" w:rsidP="00645FC8">
            <w:pPr>
              <w:pStyle w:val="af2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评委根据投标文件中投标人提供的施工质量、进度、安全保证措施进行综合评议：</w:t>
            </w:r>
          </w:p>
          <w:p w14:paraId="71C05DD5" w14:textId="77777777" w:rsidR="008C37AC" w:rsidRPr="000C2877" w:rsidRDefault="008C37AC" w:rsidP="00645FC8">
            <w:pPr>
              <w:pStyle w:val="af2"/>
              <w:spacing w:after="0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分值:优[25-22) ；良[22-18)；一般[18-16)；差[16-0)</w:t>
            </w:r>
          </w:p>
        </w:tc>
      </w:tr>
      <w:tr w:rsidR="008C37AC" w:rsidRPr="000C2877" w14:paraId="39D362A0" w14:textId="77777777" w:rsidTr="00645FC8">
        <w:trPr>
          <w:gridAfter w:val="1"/>
          <w:wAfter w:w="9" w:type="dxa"/>
          <w:trHeight w:val="2107"/>
        </w:trPr>
        <w:tc>
          <w:tcPr>
            <w:tcW w:w="817" w:type="dxa"/>
            <w:vAlign w:val="center"/>
          </w:tcPr>
          <w:p w14:paraId="5CE60B6D" w14:textId="1B42D39A" w:rsidR="008C37AC" w:rsidRPr="000C2877" w:rsidRDefault="00CE4F9B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00514020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项目管理机构</w:t>
            </w:r>
          </w:p>
        </w:tc>
        <w:tc>
          <w:tcPr>
            <w:tcW w:w="709" w:type="dxa"/>
            <w:vAlign w:val="center"/>
          </w:tcPr>
          <w:p w14:paraId="4815B1D7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5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</w:p>
        </w:tc>
        <w:tc>
          <w:tcPr>
            <w:tcW w:w="6318" w:type="dxa"/>
            <w:vAlign w:val="center"/>
          </w:tcPr>
          <w:p w14:paraId="03545103" w14:textId="77777777" w:rsidR="008C37AC" w:rsidRPr="000C2877" w:rsidRDefault="008C37AC" w:rsidP="008C37AC">
            <w:pPr>
              <w:pStyle w:val="af2"/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现场负责人管道施工或设计项目经验：10年以上得3分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；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5年以上得2分，其余情况不得分。</w:t>
            </w:r>
          </w:p>
          <w:p w14:paraId="54B4A207" w14:textId="77777777" w:rsidR="008C37AC" w:rsidRPr="000C2877" w:rsidRDefault="008C37AC" w:rsidP="008C37AC">
            <w:pPr>
              <w:pStyle w:val="af2"/>
              <w:numPr>
                <w:ilvl w:val="0"/>
                <w:numId w:val="2"/>
              </w:numPr>
              <w:spacing w:after="0"/>
              <w:ind w:left="0" w:firstLine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施工现场配备专职安全管理人员，得2分，兼职安全管理人员得1分。</w:t>
            </w:r>
          </w:p>
          <w:p w14:paraId="30B8BA64" w14:textId="77777777" w:rsidR="008C37AC" w:rsidRPr="000C2877" w:rsidRDefault="008C37AC" w:rsidP="00645FC8">
            <w:pPr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Cambria Math"/>
                <w:color w:val="000000" w:themeColor="text1"/>
                <w:sz w:val="22"/>
                <w:szCs w:val="22"/>
              </w:rPr>
              <w:t>（投标文件中须提供职称证书复印件并加盖投标人公章，未提供或提供不全的不得分）</w:t>
            </w:r>
          </w:p>
        </w:tc>
      </w:tr>
      <w:tr w:rsidR="008C37AC" w:rsidRPr="000C2877" w14:paraId="5F86EB7F" w14:textId="77777777" w:rsidTr="00645FC8">
        <w:trPr>
          <w:gridAfter w:val="1"/>
          <w:wAfter w:w="9" w:type="dxa"/>
          <w:trHeight w:val="1049"/>
        </w:trPr>
        <w:tc>
          <w:tcPr>
            <w:tcW w:w="817" w:type="dxa"/>
            <w:vAlign w:val="center"/>
          </w:tcPr>
          <w:p w14:paraId="7D7B54DC" w14:textId="71A86E1C" w:rsidR="008C37AC" w:rsidRPr="000C2877" w:rsidRDefault="00CE4F9B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F7379B9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成品保护措施</w:t>
            </w:r>
          </w:p>
        </w:tc>
        <w:tc>
          <w:tcPr>
            <w:tcW w:w="709" w:type="dxa"/>
            <w:vAlign w:val="center"/>
          </w:tcPr>
          <w:p w14:paraId="0C11AD84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5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</w:p>
        </w:tc>
        <w:tc>
          <w:tcPr>
            <w:tcW w:w="6318" w:type="dxa"/>
            <w:vAlign w:val="center"/>
          </w:tcPr>
          <w:p w14:paraId="1D3A4572" w14:textId="77777777" w:rsidR="008C37AC" w:rsidRPr="000C2877" w:rsidRDefault="008C37AC" w:rsidP="00645FC8">
            <w:pPr>
              <w:pStyle w:val="af2"/>
              <w:spacing w:after="0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已完工外保护层及周边设施采取有效防护措施完善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，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得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5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；防护措施不到位，得3分；未考虑有效防护措施不得分。</w:t>
            </w:r>
          </w:p>
        </w:tc>
      </w:tr>
      <w:tr w:rsidR="008C37AC" w:rsidRPr="000C2877" w14:paraId="480E8819" w14:textId="77777777" w:rsidTr="00645FC8">
        <w:trPr>
          <w:gridAfter w:val="1"/>
          <w:wAfter w:w="9" w:type="dxa"/>
          <w:trHeight w:val="1446"/>
        </w:trPr>
        <w:tc>
          <w:tcPr>
            <w:tcW w:w="817" w:type="dxa"/>
            <w:vAlign w:val="center"/>
          </w:tcPr>
          <w:p w14:paraId="5605531B" w14:textId="246ED151" w:rsidR="008C37AC" w:rsidRPr="000C2877" w:rsidRDefault="00CE4F9B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lastRenderedPageBreak/>
              <w:t>5</w:t>
            </w:r>
          </w:p>
        </w:tc>
        <w:tc>
          <w:tcPr>
            <w:tcW w:w="992" w:type="dxa"/>
            <w:vAlign w:val="center"/>
          </w:tcPr>
          <w:p w14:paraId="25522932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售后服务与保修承诺</w:t>
            </w:r>
          </w:p>
        </w:tc>
        <w:tc>
          <w:tcPr>
            <w:tcW w:w="709" w:type="dxa"/>
            <w:vAlign w:val="center"/>
          </w:tcPr>
          <w:p w14:paraId="5C033CB4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5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</w:p>
        </w:tc>
        <w:tc>
          <w:tcPr>
            <w:tcW w:w="6318" w:type="dxa"/>
            <w:vAlign w:val="center"/>
          </w:tcPr>
          <w:p w14:paraId="033CA18E" w14:textId="77777777" w:rsidR="008C37AC" w:rsidRPr="000C2877" w:rsidRDefault="008C37AC" w:rsidP="00645FC8">
            <w:pPr>
              <w:pStyle w:val="af2"/>
              <w:spacing w:after="0"/>
              <w:jc w:val="left"/>
              <w:rPr>
                <w:rFonts w:ascii="等线" w:eastAsia="等线" w:hAnsi="等线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保修期承诺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2年及以上，且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售后服务方案完善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可行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，得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5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分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；售后服务方案不够完善，得2分；保修期限低于2年不得分</w:t>
            </w:r>
            <w:r w:rsidRPr="000C2877">
              <w:rPr>
                <w:rFonts w:ascii="等线" w:eastAsia="等线" w:hAnsi="等线" w:cs="Segoe UI"/>
                <w:color w:val="000000" w:themeColor="text1"/>
                <w:sz w:val="22"/>
                <w:szCs w:val="22"/>
              </w:rPr>
              <w:t>。</w:t>
            </w:r>
          </w:p>
        </w:tc>
      </w:tr>
      <w:tr w:rsidR="008C37AC" w:rsidRPr="000C2877" w14:paraId="2AA13D0B" w14:textId="77777777" w:rsidTr="00645FC8">
        <w:trPr>
          <w:trHeight w:val="1133"/>
        </w:trPr>
        <w:tc>
          <w:tcPr>
            <w:tcW w:w="8845" w:type="dxa"/>
            <w:gridSpan w:val="5"/>
            <w:vAlign w:val="center"/>
          </w:tcPr>
          <w:p w14:paraId="7087F3CF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价格评审（30分）</w:t>
            </w:r>
          </w:p>
        </w:tc>
      </w:tr>
      <w:tr w:rsidR="008C37AC" w:rsidRPr="008C37AC" w14:paraId="5FFFE058" w14:textId="77777777" w:rsidTr="00645FC8">
        <w:trPr>
          <w:gridAfter w:val="1"/>
          <w:wAfter w:w="9" w:type="dxa"/>
          <w:trHeight w:val="1446"/>
        </w:trPr>
        <w:tc>
          <w:tcPr>
            <w:tcW w:w="817" w:type="dxa"/>
            <w:vAlign w:val="center"/>
          </w:tcPr>
          <w:p w14:paraId="06AF97C1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195D88E7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投标报价</w:t>
            </w:r>
          </w:p>
        </w:tc>
        <w:tc>
          <w:tcPr>
            <w:tcW w:w="709" w:type="dxa"/>
            <w:vAlign w:val="center"/>
          </w:tcPr>
          <w:p w14:paraId="3459CBD4" w14:textId="77777777" w:rsidR="008C37AC" w:rsidRPr="000C2877" w:rsidRDefault="008C37AC" w:rsidP="00645FC8">
            <w:pPr>
              <w:pStyle w:val="af2"/>
              <w:spacing w:after="0"/>
              <w:jc w:val="center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30分</w:t>
            </w:r>
          </w:p>
        </w:tc>
        <w:tc>
          <w:tcPr>
            <w:tcW w:w="6318" w:type="dxa"/>
            <w:vAlign w:val="center"/>
          </w:tcPr>
          <w:p w14:paraId="73ED498C" w14:textId="77777777" w:rsidR="008C37AC" w:rsidRPr="000C2877" w:rsidRDefault="008C37AC" w:rsidP="008C37AC">
            <w:pPr>
              <w:pStyle w:val="af2"/>
              <w:numPr>
                <w:ilvl w:val="0"/>
                <w:numId w:val="1"/>
              </w:numPr>
              <w:spacing w:after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 xml:space="preserve"> 评标基准价 = 通过初步评审且报价≤最高限价（470,000元）的所有有效报价的算术平均值；</w:t>
            </w:r>
          </w:p>
          <w:p w14:paraId="712B6F46" w14:textId="77777777" w:rsidR="008C37AC" w:rsidRPr="000C2877" w:rsidRDefault="008C37AC" w:rsidP="008C37AC">
            <w:pPr>
              <w:pStyle w:val="af2"/>
              <w:numPr>
                <w:ilvl w:val="0"/>
                <w:numId w:val="1"/>
              </w:numPr>
              <w:spacing w:after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 xml:space="preserve"> 报价等于基准价的得30分；</w:t>
            </w:r>
          </w:p>
          <w:p w14:paraId="2A58D488" w14:textId="77777777" w:rsidR="008C37AC" w:rsidRPr="000C2877" w:rsidRDefault="008C37AC" w:rsidP="00645FC8">
            <w:pPr>
              <w:pStyle w:val="af2"/>
              <w:spacing w:after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③ 每高于基准价1%（不足1%采用插入法），扣1分；</w:t>
            </w:r>
          </w:p>
          <w:p w14:paraId="2CDE21E0" w14:textId="77777777" w:rsidR="008C37AC" w:rsidRPr="000C2877" w:rsidRDefault="008C37AC" w:rsidP="008C37AC">
            <w:pPr>
              <w:pStyle w:val="af2"/>
              <w:numPr>
                <w:ilvl w:val="0"/>
                <w:numId w:val="1"/>
              </w:numPr>
              <w:spacing w:after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 xml:space="preserve"> 每低于基准价1%（不足1%采用插入法），扣0.5分；</w:t>
            </w:r>
          </w:p>
          <w:p w14:paraId="34349333" w14:textId="6D3E6A3E" w:rsidR="008C37AC" w:rsidRPr="00FC2FCF" w:rsidRDefault="008C37AC" w:rsidP="00645FC8">
            <w:pPr>
              <w:pStyle w:val="af2"/>
              <w:numPr>
                <w:ilvl w:val="0"/>
                <w:numId w:val="1"/>
              </w:numPr>
              <w:spacing w:after="0"/>
              <w:jc w:val="left"/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</w:pP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 xml:space="preserve"> 得分=30-1×100×(报价-基准价)/基准价（报价＞基准价时）；得分=30-0.5×100×(</w:t>
            </w:r>
            <w:r w:rsidR="00F467F3"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基准价</w:t>
            </w:r>
            <w:r w:rsidR="00F467F3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-</w:t>
            </w:r>
            <w:r w:rsidRPr="000C2877">
              <w:rPr>
                <w:rFonts w:ascii="等线" w:eastAsia="等线" w:hAnsi="等线" w:cs="Segoe UI" w:hint="eastAsia"/>
                <w:color w:val="000000" w:themeColor="text1"/>
                <w:sz w:val="22"/>
                <w:szCs w:val="22"/>
              </w:rPr>
              <w:t>报价)/基准价（报价＜基准价时）；</w:t>
            </w:r>
          </w:p>
        </w:tc>
      </w:tr>
    </w:tbl>
    <w:p w14:paraId="783DAB39" w14:textId="77777777" w:rsidR="00C0206E" w:rsidRPr="008C37AC" w:rsidRDefault="00C0206E"/>
    <w:sectPr w:rsidR="00C0206E" w:rsidRPr="008C37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37FE2" w14:textId="77777777" w:rsidR="003F0D37" w:rsidRDefault="003F0D37" w:rsidP="008C37AC">
      <w:r>
        <w:separator/>
      </w:r>
    </w:p>
  </w:endnote>
  <w:endnote w:type="continuationSeparator" w:id="0">
    <w:p w14:paraId="2995D9AB" w14:textId="77777777" w:rsidR="003F0D37" w:rsidRDefault="003F0D37" w:rsidP="008C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3425D" w14:textId="77777777" w:rsidR="003F0D37" w:rsidRDefault="003F0D37" w:rsidP="008C37AC">
      <w:r>
        <w:separator/>
      </w:r>
    </w:p>
  </w:footnote>
  <w:footnote w:type="continuationSeparator" w:id="0">
    <w:p w14:paraId="2A11EA3E" w14:textId="77777777" w:rsidR="003F0D37" w:rsidRDefault="003F0D37" w:rsidP="008C3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02439"/>
    <w:multiLevelType w:val="hybridMultilevel"/>
    <w:tmpl w:val="A6801CF0"/>
    <w:lvl w:ilvl="0" w:tplc="8946CC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3C64246"/>
    <w:multiLevelType w:val="hybridMultilevel"/>
    <w:tmpl w:val="201660EC"/>
    <w:lvl w:ilvl="0" w:tplc="915848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55432768">
    <w:abstractNumId w:val="0"/>
  </w:num>
  <w:num w:numId="2" w16cid:durableId="20572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E0"/>
    <w:rsid w:val="000C2877"/>
    <w:rsid w:val="002A69FA"/>
    <w:rsid w:val="002E1483"/>
    <w:rsid w:val="003F0D37"/>
    <w:rsid w:val="003F1955"/>
    <w:rsid w:val="004E6E71"/>
    <w:rsid w:val="007060BC"/>
    <w:rsid w:val="007419AD"/>
    <w:rsid w:val="00784AD6"/>
    <w:rsid w:val="008C37AC"/>
    <w:rsid w:val="00B169A7"/>
    <w:rsid w:val="00B24DB9"/>
    <w:rsid w:val="00BA5DDF"/>
    <w:rsid w:val="00C0206E"/>
    <w:rsid w:val="00CE4F9B"/>
    <w:rsid w:val="00DD29E0"/>
    <w:rsid w:val="00F467F3"/>
    <w:rsid w:val="00FC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55CB1C"/>
  <w15:chartTrackingRefBased/>
  <w15:docId w15:val="{380071FA-3CB6-4725-9346-B55CF9D5F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AC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29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2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29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29E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29E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29E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29E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29E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29E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29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2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D2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29E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29E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D29E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29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29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29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29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2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29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29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2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D29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29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29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2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D29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29E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C37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C37A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C37A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C37AC"/>
    <w:rPr>
      <w:sz w:val="18"/>
      <w:szCs w:val="18"/>
    </w:rPr>
  </w:style>
  <w:style w:type="paragraph" w:styleId="af2">
    <w:name w:val="Body Text"/>
    <w:basedOn w:val="a"/>
    <w:next w:val="a"/>
    <w:link w:val="af3"/>
    <w:qFormat/>
    <w:rsid w:val="008C37AC"/>
    <w:pPr>
      <w:spacing w:after="120"/>
    </w:pPr>
  </w:style>
  <w:style w:type="character" w:customStyle="1" w:styleId="af3">
    <w:name w:val="正文文本 字符"/>
    <w:basedOn w:val="a0"/>
    <w:link w:val="af2"/>
    <w:rsid w:val="008C37AC"/>
    <w:rPr>
      <w:rFonts w:ascii="Calibri" w:eastAsia="宋体" w:hAnsi="Calibri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458</Words>
  <Characters>505</Characters>
  <Application>Microsoft Office Word</Application>
  <DocSecurity>0</DocSecurity>
  <Lines>50</Lines>
  <Paragraphs>53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Sun</dc:creator>
  <cp:keywords/>
  <dc:description/>
  <cp:lastModifiedBy>Yi Sun</cp:lastModifiedBy>
  <cp:revision>9</cp:revision>
  <dcterms:created xsi:type="dcterms:W3CDTF">2026-09-07T02:47:00Z</dcterms:created>
  <dcterms:modified xsi:type="dcterms:W3CDTF">2026-09-14T00:24:00Z</dcterms:modified>
</cp:coreProperties>
</file>